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667DA" w14:textId="77777777" w:rsidR="00B5615A" w:rsidRPr="00B5615A" w:rsidRDefault="00B5615A" w:rsidP="00B5615A">
      <w:pPr>
        <w:spacing w:line="276" w:lineRule="auto"/>
        <w:ind w:left="284" w:firstLine="283"/>
        <w:jc w:val="center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14:paraId="231AC27B" w14:textId="77777777" w:rsidR="00564C5A" w:rsidRPr="00F4410C" w:rsidRDefault="003F4CEC" w:rsidP="00B5615A">
      <w:pPr>
        <w:ind w:left="284" w:firstLine="283"/>
        <w:jc w:val="center"/>
        <w:rPr>
          <w:rFonts w:ascii="GHEA Grapalat" w:hAnsi="GHEA Grapalat" w:cs="Sylfaen"/>
          <w:b/>
          <w:sz w:val="24"/>
          <w:szCs w:val="24"/>
          <w:lang w:val="en-GB"/>
        </w:rPr>
      </w:pPr>
      <w:r w:rsidRPr="00F4410C">
        <w:rPr>
          <w:rFonts w:ascii="GHEA Grapalat" w:hAnsi="GHEA Grapalat" w:cs="Sylfaen"/>
          <w:b/>
          <w:sz w:val="24"/>
          <w:szCs w:val="24"/>
          <w:lang w:val="hy-AM"/>
        </w:rPr>
        <w:t>Ծաղկաձոր</w:t>
      </w:r>
      <w:r w:rsidR="00564C5A" w:rsidRPr="00F4410C">
        <w:rPr>
          <w:rFonts w:ascii="GHEA Grapalat" w:hAnsi="GHEA Grapalat" w:cs="Sylfaen"/>
          <w:b/>
          <w:sz w:val="24"/>
          <w:szCs w:val="24"/>
          <w:lang w:val="en-GB"/>
        </w:rPr>
        <w:t xml:space="preserve"> հ</w:t>
      </w:r>
      <w:r w:rsidR="00564C5A" w:rsidRPr="00F4410C">
        <w:rPr>
          <w:rFonts w:ascii="GHEA Grapalat" w:hAnsi="GHEA Grapalat" w:cs="Sylfaen"/>
          <w:b/>
          <w:sz w:val="24"/>
          <w:szCs w:val="24"/>
          <w:lang w:val="ru-RU"/>
        </w:rPr>
        <w:t>ամայնք</w:t>
      </w:r>
    </w:p>
    <w:p w14:paraId="54A3A992" w14:textId="77777777" w:rsidR="00B5615A" w:rsidRPr="0027002B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14:paraId="25AD2B6B" w14:textId="77777777" w:rsidR="00564C5A" w:rsidRPr="0027002B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27002B">
        <w:rPr>
          <w:rFonts w:ascii="GHEA Grapalat" w:hAnsi="GHEA Grapalat"/>
          <w:b/>
          <w:sz w:val="22"/>
          <w:szCs w:val="22"/>
          <w:lang w:val="en-GB"/>
        </w:rPr>
        <w:t>(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>. 1-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ին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)</w:t>
      </w:r>
    </w:p>
    <w:p w14:paraId="7F67787E" w14:textId="77777777" w:rsidR="00B5615A" w:rsidRPr="0027002B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14:paraId="3F8664B2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AA292E">
        <w:rPr>
          <w:rFonts w:asciiTheme="minorHAnsi" w:hAnsiTheme="minorHAnsi" w:cs="Sylfaen"/>
          <w:sz w:val="22"/>
          <w:szCs w:val="22"/>
          <w:lang w:val="hy-AM"/>
        </w:rPr>
        <w:t>6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21D1E24C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15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0BE34B17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քանակը՝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22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29C45DCA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5</w:t>
      </w:r>
      <w:r w:rsidRPr="00B5615A">
        <w:rPr>
          <w:rFonts w:ascii="GHEA Grapalat" w:hAnsi="GHEA Grapalat"/>
          <w:b/>
          <w:sz w:val="22"/>
          <w:szCs w:val="22"/>
          <w:lang w:val="hy-AM"/>
        </w:rPr>
        <w:t>, որից 1-</w:t>
      </w:r>
      <w:r w:rsidRPr="00B5615A">
        <w:rPr>
          <w:rFonts w:ascii="GHEA Grapalat" w:hAnsi="GHEA Grapalat"/>
          <w:sz w:val="22"/>
          <w:szCs w:val="22"/>
          <w:lang w:val="hy-AM"/>
        </w:rPr>
        <w:t>ական</w:t>
      </w:r>
      <w:r w:rsidRPr="0027002B">
        <w:rPr>
          <w:rFonts w:ascii="GHEA Grapalat" w:hAnsi="GHEA Grapalat"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/>
          <w:sz w:val="22"/>
          <w:szCs w:val="22"/>
          <w:lang w:val="hy-AM"/>
        </w:rPr>
        <w:t>բնակավայրերում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6D4EDD34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="00B5615A"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B5615A"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05891765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sz w:val="22"/>
          <w:szCs w:val="22"/>
          <w:lang w:val="en-GB"/>
        </w:rPr>
        <w:t>6.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4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775328C6" w14:textId="77777777" w:rsidR="00823B38" w:rsidRPr="0027002B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1.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ֆինանսավարկային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տնտեսական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հարցերի</w:t>
      </w:r>
      <w:r w:rsidRPr="0027002B">
        <w:rPr>
          <w:rFonts w:ascii="GHEA Grapalat" w:hAnsi="GHEA Grapalat" w:cs="Sylfaen"/>
          <w:sz w:val="22"/>
          <w:szCs w:val="22"/>
          <w:lang w:val="en-GB"/>
        </w:rPr>
        <w:t>,</w:t>
      </w:r>
    </w:p>
    <w:p w14:paraId="4C501EC7" w14:textId="77777777" w:rsidR="00823B38" w:rsidRPr="0027002B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>2.</w:t>
      </w:r>
      <w:r w:rsidRPr="00823B38">
        <w:rPr>
          <w:rFonts w:ascii="GHEA Grapalat" w:hAnsi="GHEA Grapalat" w:cs="Sylfaen"/>
          <w:sz w:val="22"/>
          <w:szCs w:val="22"/>
          <w:lang w:val="ru-RU"/>
        </w:rPr>
        <w:t>մշակույթի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կրթության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սպորտի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զբոսաշրջության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սոցիալական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հարցերի</w:t>
      </w:r>
    </w:p>
    <w:p w14:paraId="38B99308" w14:textId="77777777" w:rsidR="00823B38" w:rsidRPr="0027002B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>3.</w:t>
      </w:r>
      <w:r w:rsidRPr="00823B38">
        <w:rPr>
          <w:rFonts w:ascii="GHEA Grapalat" w:hAnsi="GHEA Grapalat" w:cs="Sylfaen"/>
          <w:sz w:val="22"/>
          <w:szCs w:val="22"/>
          <w:lang w:val="ru-RU"/>
        </w:rPr>
        <w:t>քաղաքաշինության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հողօգտագործման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հարցերի</w:t>
      </w:r>
    </w:p>
    <w:p w14:paraId="424A7279" w14:textId="77777777" w:rsidR="00823B38" w:rsidRDefault="00823B38" w:rsidP="00823B38">
      <w:pPr>
        <w:spacing w:line="276" w:lineRule="auto"/>
        <w:ind w:left="284" w:firstLine="283"/>
        <w:jc w:val="both"/>
        <w:rPr>
          <w:rFonts w:asciiTheme="minorHAnsi" w:hAnsiTheme="minorHAnsi" w:cs="Sylfaen"/>
          <w:sz w:val="22"/>
          <w:szCs w:val="22"/>
          <w:lang w:val="hy-AM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4.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գյուղատնտեսության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բնության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շրջակա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միջավայրի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պահպանության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մշտական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հանձնաժողով</w:t>
      </w:r>
    </w:p>
    <w:p w14:paraId="3D165A42" w14:textId="77777777" w:rsidR="00564C5A" w:rsidRPr="006D5633" w:rsidRDefault="00564C5A" w:rsidP="00823B38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6D5633">
        <w:rPr>
          <w:rFonts w:ascii="GHEA Grapalat" w:hAnsi="GHEA Grapalat"/>
          <w:sz w:val="22"/>
          <w:szCs w:val="22"/>
          <w:lang w:val="hy-AM"/>
        </w:rPr>
        <w:t xml:space="preserve">` թվով </w:t>
      </w:r>
      <w:r w:rsidR="00823B38" w:rsidRPr="006D5633">
        <w:rPr>
          <w:rFonts w:asciiTheme="minorHAnsi" w:hAnsiTheme="minorHAnsi"/>
          <w:b/>
          <w:sz w:val="22"/>
          <w:szCs w:val="22"/>
          <w:lang w:val="hy-AM"/>
        </w:rPr>
        <w:t>19</w:t>
      </w:r>
    </w:p>
    <w:p w14:paraId="1D9168B3" w14:textId="53DC346A" w:rsidR="00564C5A" w:rsidRPr="006D5633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6D5633">
        <w:rPr>
          <w:rFonts w:ascii="GHEA Grapalat" w:hAnsi="GHEA Grapalat"/>
          <w:sz w:val="22"/>
          <w:szCs w:val="22"/>
          <w:lang w:val="hy-AM"/>
        </w:rPr>
        <w:t xml:space="preserve"> </w:t>
      </w:r>
      <w:r w:rsidR="00DC2B52" w:rsidRPr="006D5633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6D5633">
        <w:rPr>
          <w:rFonts w:ascii="GHEA Grapalat" w:hAnsi="GHEA Grapalat"/>
          <w:sz w:val="22"/>
          <w:szCs w:val="22"/>
          <w:lang w:val="hy-AM"/>
        </w:rPr>
        <w:t>1.</w:t>
      </w:r>
      <w:r w:rsidR="00562C0B" w:rsidRPr="006D5633">
        <w:rPr>
          <w:rFonts w:ascii="GHEA Grapalat" w:hAnsi="GHEA Grapalat"/>
          <w:sz w:val="22"/>
          <w:szCs w:val="22"/>
          <w:lang w:val="hy-AM"/>
        </w:rPr>
        <w:t xml:space="preserve"> Երեխայի կարիքների գնահատում, սոցիալական դեպքի վարում: </w:t>
      </w:r>
    </w:p>
    <w:p w14:paraId="6E6A62E2" w14:textId="482BD020" w:rsidR="00564C5A" w:rsidRPr="006D5633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6D5633">
        <w:rPr>
          <w:rFonts w:ascii="GHEA Grapalat" w:hAnsi="GHEA Grapalat"/>
          <w:sz w:val="22"/>
          <w:szCs w:val="22"/>
          <w:lang w:val="hy-AM"/>
        </w:rPr>
        <w:t xml:space="preserve">  </w:t>
      </w:r>
      <w:r w:rsidR="00564C5A" w:rsidRPr="006D5633">
        <w:rPr>
          <w:rFonts w:ascii="GHEA Grapalat" w:hAnsi="GHEA Grapalat"/>
          <w:sz w:val="22"/>
          <w:szCs w:val="22"/>
          <w:lang w:val="hy-AM"/>
        </w:rPr>
        <w:t>2.</w:t>
      </w:r>
      <w:r w:rsidR="00562C0B" w:rsidRPr="006D5633">
        <w:rPr>
          <w:rFonts w:ascii="GHEA Grapalat" w:hAnsi="GHEA Grapalat"/>
          <w:sz w:val="22"/>
          <w:szCs w:val="22"/>
          <w:lang w:val="hy-AM"/>
        </w:rPr>
        <w:t xml:space="preserve"> Ընտանիք</w:t>
      </w:r>
      <w:r w:rsidR="00DC2B52" w:rsidRPr="006D5633">
        <w:rPr>
          <w:rFonts w:ascii="GHEA Grapalat" w:hAnsi="GHEA Grapalat"/>
          <w:sz w:val="22"/>
          <w:szCs w:val="22"/>
          <w:lang w:val="hy-AM"/>
        </w:rPr>
        <w:t>ի կարիքի գնահատում՝ աջակցություն ցուցաբերելու նպատակով:</w:t>
      </w:r>
    </w:p>
    <w:p w14:paraId="0260595D" w14:textId="5C4229AB" w:rsidR="00564C5A" w:rsidRPr="006D5633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6D5633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6D5633">
        <w:rPr>
          <w:rFonts w:ascii="GHEA Grapalat" w:hAnsi="GHEA Grapalat"/>
          <w:sz w:val="22"/>
          <w:szCs w:val="22"/>
          <w:lang w:val="hy-AM"/>
        </w:rPr>
        <w:t>3.</w:t>
      </w:r>
      <w:r w:rsidR="00DC2B52" w:rsidRPr="006D5633">
        <w:rPr>
          <w:rFonts w:ascii="GHEA Grapalat" w:hAnsi="GHEA Grapalat"/>
          <w:sz w:val="22"/>
          <w:szCs w:val="22"/>
          <w:lang w:val="hy-AM"/>
        </w:rPr>
        <w:t xml:space="preserve"> Ընտանիքի առկա խնդիրների դիտարկում, խորհրդատվության տրամադրում:</w:t>
      </w:r>
    </w:p>
    <w:p w14:paraId="3D8A6034" w14:textId="202F93B4" w:rsidR="00DC2B52" w:rsidRPr="006D5633" w:rsidRDefault="002E0493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6D5633">
        <w:rPr>
          <w:rFonts w:ascii="GHEA Grapalat" w:hAnsi="GHEA Grapalat"/>
          <w:sz w:val="22"/>
          <w:szCs w:val="22"/>
          <w:lang w:val="hy-AM"/>
        </w:rPr>
        <w:t xml:space="preserve"> </w:t>
      </w:r>
      <w:r w:rsidR="00DC2B52" w:rsidRPr="006D5633">
        <w:rPr>
          <w:rFonts w:ascii="GHEA Grapalat" w:hAnsi="GHEA Grapalat"/>
          <w:sz w:val="22"/>
          <w:szCs w:val="22"/>
          <w:lang w:val="hy-AM"/>
        </w:rPr>
        <w:t>4. Բնաիրային աջակցության տրամադրում:</w:t>
      </w:r>
    </w:p>
    <w:p w14:paraId="02A5CF9C" w14:textId="185EB839" w:rsidR="005D5A3F" w:rsidRPr="006D5633" w:rsidRDefault="00564C5A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i/>
          <w:sz w:val="22"/>
          <w:szCs w:val="22"/>
          <w:lang w:val="hy-AM"/>
        </w:rPr>
      </w:pP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6D5633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823B38" w:rsidRPr="006D5633">
        <w:rPr>
          <w:rFonts w:asciiTheme="minorHAnsi" w:hAnsiTheme="minorHAnsi"/>
          <w:b/>
          <w:i/>
          <w:sz w:val="22"/>
          <w:szCs w:val="22"/>
          <w:lang w:val="hy-AM"/>
        </w:rPr>
        <w:t xml:space="preserve"> </w:t>
      </w:r>
      <w:r w:rsidR="006D5633" w:rsidRPr="006D5633">
        <w:rPr>
          <w:rFonts w:asciiTheme="minorHAnsi" w:hAnsiTheme="minorHAnsi"/>
          <w:b/>
          <w:i/>
          <w:sz w:val="22"/>
          <w:szCs w:val="22"/>
          <w:lang w:val="hy-AM"/>
        </w:rPr>
        <w:t>13</w:t>
      </w:r>
    </w:p>
    <w:p w14:paraId="095B9F02" w14:textId="04CE283F" w:rsidR="006D5633" w:rsidRPr="006D5633" w:rsidRDefault="005D5A3F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 xml:space="preserve"> Այց համայնքի ՆՈՒՀ-եր. </w:t>
      </w:r>
    </w:p>
    <w:p w14:paraId="7D11BD30" w14:textId="1678B499" w:rsidR="006D5633" w:rsidRPr="006D5633" w:rsidRDefault="006D5633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>Ծաղկաձոր՝ 3 անգամ</w:t>
      </w:r>
    </w:p>
    <w:p w14:paraId="2E1A4E0B" w14:textId="3BCADEB2" w:rsidR="005D5A3F" w:rsidRPr="006D5633" w:rsidRDefault="005D5A3F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>Մեղրաձորի ՝3 անգամ</w:t>
      </w:r>
    </w:p>
    <w:p w14:paraId="4230C295" w14:textId="5C326F7D" w:rsidR="005D5A3F" w:rsidRPr="006D5633" w:rsidRDefault="005D5A3F" w:rsidP="005D5A3F">
      <w:pPr>
        <w:spacing w:line="276" w:lineRule="auto"/>
        <w:ind w:left="284" w:firstLine="283"/>
        <w:jc w:val="both"/>
        <w:rPr>
          <w:rFonts w:asciiTheme="minorHAnsi" w:hAnsiTheme="minorHAnsi"/>
          <w:sz w:val="22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 xml:space="preserve">Արտավազի ՝ </w:t>
      </w:r>
      <w:r w:rsidR="006D5633" w:rsidRPr="006D5633">
        <w:rPr>
          <w:rFonts w:asciiTheme="minorHAnsi" w:hAnsiTheme="minorHAnsi"/>
          <w:b/>
          <w:sz w:val="22"/>
          <w:szCs w:val="22"/>
          <w:lang w:val="hy-AM"/>
        </w:rPr>
        <w:t>3</w:t>
      </w:r>
      <w:r w:rsidRPr="006D5633">
        <w:rPr>
          <w:rFonts w:asciiTheme="minorHAnsi" w:hAnsiTheme="minorHAnsi"/>
          <w:b/>
          <w:sz w:val="22"/>
          <w:szCs w:val="22"/>
          <w:lang w:val="hy-AM"/>
        </w:rPr>
        <w:t xml:space="preserve"> անգամ</w:t>
      </w:r>
    </w:p>
    <w:p w14:paraId="3ED17A44" w14:textId="2E572E56" w:rsidR="006D5633" w:rsidRPr="006D5633" w:rsidRDefault="006D5633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 xml:space="preserve">  </w:t>
      </w:r>
      <w:r w:rsidR="005D5A3F" w:rsidRPr="006D5633">
        <w:rPr>
          <w:rFonts w:asciiTheme="minorHAnsi" w:hAnsiTheme="minorHAnsi"/>
          <w:b/>
          <w:sz w:val="22"/>
          <w:szCs w:val="22"/>
          <w:lang w:val="hy-AM"/>
        </w:rPr>
        <w:t xml:space="preserve">Այց  </w:t>
      </w:r>
      <w:r w:rsidRPr="006D5633">
        <w:rPr>
          <w:rFonts w:asciiTheme="minorHAnsi" w:hAnsiTheme="minorHAnsi"/>
          <w:b/>
          <w:sz w:val="22"/>
          <w:szCs w:val="22"/>
          <w:lang w:val="hy-AM"/>
        </w:rPr>
        <w:t>Ծաղկաձորի ՄԱԴ՝ 2 անգամ,</w:t>
      </w:r>
    </w:p>
    <w:p w14:paraId="63A59CA7" w14:textId="44B50866" w:rsidR="005D5A3F" w:rsidRPr="006D5633" w:rsidRDefault="006D5633" w:rsidP="005D5A3F">
      <w:pPr>
        <w:spacing w:line="276" w:lineRule="auto"/>
        <w:ind w:left="284" w:firstLine="283"/>
        <w:jc w:val="both"/>
        <w:rPr>
          <w:rFonts w:asciiTheme="minorHAnsi" w:hAnsiTheme="minorHAnsi"/>
          <w:sz w:val="18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 xml:space="preserve">           </w:t>
      </w:r>
      <w:r w:rsidR="005D5A3F" w:rsidRPr="006D5633">
        <w:rPr>
          <w:rFonts w:asciiTheme="minorHAnsi" w:hAnsiTheme="minorHAnsi"/>
          <w:b/>
          <w:sz w:val="22"/>
          <w:szCs w:val="22"/>
          <w:lang w:val="hy-AM"/>
        </w:rPr>
        <w:t xml:space="preserve">Մեղրաձորի </w:t>
      </w:r>
      <w:r w:rsidRPr="006D5633">
        <w:rPr>
          <w:rFonts w:asciiTheme="minorHAnsi" w:hAnsiTheme="minorHAnsi"/>
          <w:b/>
          <w:sz w:val="22"/>
          <w:szCs w:val="22"/>
          <w:lang w:val="hy-AM"/>
        </w:rPr>
        <w:t>ՄՄԿ</w:t>
      </w:r>
      <w:r w:rsidR="005D5A3F" w:rsidRPr="006D5633">
        <w:rPr>
          <w:rFonts w:asciiTheme="minorHAnsi" w:hAnsiTheme="minorHAnsi"/>
          <w:b/>
          <w:sz w:val="22"/>
          <w:szCs w:val="22"/>
          <w:lang w:val="hy-AM"/>
        </w:rPr>
        <w:t xml:space="preserve">՝ </w:t>
      </w:r>
      <w:r w:rsidRPr="006D5633">
        <w:rPr>
          <w:rFonts w:asciiTheme="minorHAnsi" w:hAnsiTheme="minorHAnsi"/>
          <w:b/>
          <w:sz w:val="22"/>
          <w:szCs w:val="22"/>
          <w:lang w:val="hy-AM"/>
        </w:rPr>
        <w:t>2</w:t>
      </w:r>
      <w:r w:rsidR="005D5A3F" w:rsidRPr="006D5633">
        <w:rPr>
          <w:rFonts w:asciiTheme="minorHAnsi" w:hAnsiTheme="minorHAnsi"/>
          <w:b/>
          <w:sz w:val="22"/>
          <w:szCs w:val="22"/>
          <w:lang w:val="hy-AM"/>
        </w:rPr>
        <w:t xml:space="preserve"> անգամ</w:t>
      </w:r>
    </w:p>
    <w:p w14:paraId="665ADC22" w14:textId="63779A4B" w:rsidR="00564C5A" w:rsidRPr="006D5633" w:rsidRDefault="00564C5A" w:rsidP="005D5A3F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 տարիքի երեխաների քանակը</w:t>
      </w:r>
      <w:r w:rsidRPr="006D5633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որոնք դուրս են մնացել ուսումնական պրոցեսից՝ </w:t>
      </w:r>
      <w:r w:rsidRPr="006D5633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14:paraId="46BBEB3A" w14:textId="77777777" w:rsidR="00564C5A" w:rsidRPr="006D5633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միջոցառումներ՝</w:t>
      </w:r>
    </w:p>
    <w:p w14:paraId="51B8DF43" w14:textId="77777777" w:rsidR="000F6123" w:rsidRPr="006D5633" w:rsidRDefault="000F6123" w:rsidP="000F6123">
      <w:pPr>
        <w:spacing w:line="276" w:lineRule="auto"/>
        <w:ind w:left="284" w:firstLine="283"/>
        <w:jc w:val="both"/>
        <w:rPr>
          <w:rFonts w:asciiTheme="minorHAnsi" w:hAnsiTheme="minorHAnsi"/>
          <w:sz w:val="22"/>
          <w:szCs w:val="22"/>
          <w:lang w:val="hy-AM"/>
        </w:rPr>
      </w:pPr>
      <w:r w:rsidRPr="006D5633">
        <w:rPr>
          <w:rFonts w:ascii="GHEA Grapalat" w:hAnsi="GHEA Grapalat"/>
          <w:b/>
          <w:sz w:val="22"/>
          <w:szCs w:val="22"/>
          <w:lang w:val="hy-AM"/>
        </w:rPr>
        <w:t>Մարտի</w:t>
      </w:r>
      <w:r w:rsidRPr="006D5633">
        <w:rPr>
          <w:rFonts w:ascii="GHEA Grapalat" w:hAnsi="GHEA Grapalat"/>
          <w:sz w:val="22"/>
          <w:szCs w:val="22"/>
          <w:lang w:val="hy-AM"/>
        </w:rPr>
        <w:t xml:space="preserve"> 2</w:t>
      </w:r>
      <w:r w:rsidRPr="006D5633">
        <w:rPr>
          <w:rFonts w:asciiTheme="minorHAnsi" w:hAnsiTheme="minorHAnsi"/>
          <w:sz w:val="22"/>
          <w:szCs w:val="22"/>
          <w:lang w:val="hy-AM"/>
        </w:rPr>
        <w:t>1</w:t>
      </w:r>
      <w:r w:rsidRPr="006D5633">
        <w:rPr>
          <w:rFonts w:ascii="GHEA Grapalat" w:hAnsi="GHEA Grapalat"/>
          <w:sz w:val="22"/>
          <w:szCs w:val="22"/>
          <w:lang w:val="hy-AM"/>
        </w:rPr>
        <w:t xml:space="preserve">-ին </w:t>
      </w:r>
      <w:r w:rsidRPr="006D5633">
        <w:rPr>
          <w:rFonts w:asciiTheme="minorHAnsi" w:hAnsiTheme="minorHAnsi"/>
          <w:sz w:val="22"/>
          <w:szCs w:val="22"/>
          <w:lang w:val="hy-AM"/>
        </w:rPr>
        <w:t xml:space="preserve"> ՄՄԿ-ում  նշվեց  Տիկնիկագործների ու  տիկնիկների միջազգային օրը՝վարպետության դասընթացի և դասախոսության միջոցով:Մասնակցում էին նաև կամավորներ,տիկնիկագործ-մաասնագետներ: Ցուցահանդես- ներկայացում:</w:t>
      </w:r>
    </w:p>
    <w:p w14:paraId="3C59E12F" w14:textId="77777777" w:rsidR="000F6123" w:rsidRPr="006D5633" w:rsidRDefault="000F6123" w:rsidP="000F6123">
      <w:pPr>
        <w:spacing w:line="276" w:lineRule="auto"/>
        <w:ind w:left="284" w:firstLine="283"/>
        <w:jc w:val="both"/>
        <w:rPr>
          <w:rFonts w:asciiTheme="minorHAnsi" w:hAnsiTheme="minorHAnsi"/>
          <w:sz w:val="22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>Մարտի  27-ին ՄՄԿ-ում կազմակերպվեց  համայնքային միջոցառում՝ ,,Վարը վարենկ,,:Տոնական երգ-պար,ազգային  պարերի  ուսուցում ,խաղեր:</w:t>
      </w:r>
    </w:p>
    <w:p w14:paraId="29B05DD7" w14:textId="7777777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14:paraId="6E0CCDE8" w14:textId="77777777" w:rsidR="00564C5A" w:rsidRPr="00823B38" w:rsidRDefault="00564C5A" w:rsidP="00823B38">
      <w:pPr>
        <w:spacing w:line="276" w:lineRule="auto"/>
        <w:ind w:left="284" w:firstLine="283"/>
        <w:jc w:val="both"/>
        <w:rPr>
          <w:rFonts w:asciiTheme="minorHAnsi" w:hAnsiTheme="minorHAnsi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23B38">
        <w:rPr>
          <w:rFonts w:ascii="GHEA Grapalat" w:hAnsi="GHEA Grapalat" w:cs="Sylfaen"/>
          <w:sz w:val="22"/>
          <w:szCs w:val="22"/>
          <w:lang w:val="hy-AM"/>
        </w:rPr>
        <w:t>ապահովվել է</w:t>
      </w:r>
      <w:r w:rsidRPr="00B5615A">
        <w:rPr>
          <w:rFonts w:ascii="GHEA Grapalat" w:hAnsi="GHEA Grapalat" w:cs="Sylfaen"/>
          <w:sz w:val="22"/>
          <w:szCs w:val="22"/>
          <w:lang w:val="hy-AM"/>
        </w:rPr>
        <w:t>:</w:t>
      </w:r>
      <w:r w:rsidR="00823B38">
        <w:rPr>
          <w:rFonts w:asciiTheme="minorHAnsi" w:hAnsiTheme="minorHAnsi" w:cs="Sylfaen"/>
          <w:sz w:val="22"/>
          <w:szCs w:val="22"/>
          <w:lang w:val="hy-AM"/>
        </w:rPr>
        <w:t xml:space="preserve"> </w:t>
      </w:r>
      <w:r w:rsidR="00823B38" w:rsidRPr="00823B38">
        <w:rPr>
          <w:rFonts w:asciiTheme="minorHAnsi" w:hAnsiTheme="minorHAnsi" w:cs="Sylfaen"/>
          <w:sz w:val="22"/>
          <w:szCs w:val="22"/>
          <w:lang w:val="hy-AM"/>
        </w:rPr>
        <w:t xml:space="preserve">Ծաղկաձոր համայնքի բոլոր բնակավայրերի ընտրական </w:t>
      </w:r>
      <w:r w:rsidR="00823B38" w:rsidRPr="00823B38">
        <w:rPr>
          <w:rFonts w:asciiTheme="minorHAnsi" w:hAnsiTheme="minorHAnsi" w:cs="Sylfaen"/>
          <w:sz w:val="22"/>
          <w:szCs w:val="22"/>
          <w:lang w:val="hy-AM"/>
        </w:rPr>
        <w:lastRenderedPageBreak/>
        <w:t>տեղամասերը համապատասխանեցված են սահմանափակ ֆիզիկական հնարավորություններ ունեցող անձանց ընտրությանը մասնակցելու համար</w:t>
      </w:r>
      <w:r w:rsidR="00823B38">
        <w:rPr>
          <w:rFonts w:asciiTheme="minorHAnsi" w:hAnsiTheme="minorHAnsi" w:cs="Sylfaen"/>
          <w:sz w:val="22"/>
          <w:szCs w:val="22"/>
          <w:lang w:val="hy-AM"/>
        </w:rPr>
        <w:t>։</w:t>
      </w:r>
    </w:p>
    <w:p w14:paraId="7C441E16" w14:textId="7777777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14:paraId="5C4325E8" w14:textId="14B41316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Համայնքում ապահովվում է աղբահանության լիակատար իրականացում ավագանու կողմից հաստատված </w:t>
      </w:r>
      <w:r w:rsidR="00AA292E">
        <w:rPr>
          <w:rFonts w:asciiTheme="minorHAnsi" w:hAnsiTheme="minorHAnsi" w:cs="Sylfaen"/>
          <w:sz w:val="22"/>
          <w:szCs w:val="22"/>
          <w:lang w:val="hy-AM"/>
        </w:rPr>
        <w:t>կարգի և սխեմայի համապատասխան</w:t>
      </w:r>
      <w:r w:rsidRPr="00B5615A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17120F20" w14:textId="7777777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ascii="GHEA Grapalat" w:hAnsi="GHEA Grapalat" w:cs="Sylfaen"/>
          <w:sz w:val="22"/>
          <w:szCs w:val="22"/>
          <w:lang w:val="hy-AM"/>
        </w:rPr>
        <w:t>՝</w:t>
      </w:r>
    </w:p>
    <w:p w14:paraId="2ADAE9EF" w14:textId="4D76CBF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Թվով </w:t>
      </w:r>
      <w:r w:rsidR="006D5633" w:rsidRPr="006D5633">
        <w:rPr>
          <w:rFonts w:ascii="GHEA Grapalat" w:hAnsi="GHEA Grapalat" w:cs="Sylfaen"/>
          <w:sz w:val="22"/>
          <w:szCs w:val="22"/>
          <w:lang w:val="hy-AM"/>
        </w:rPr>
        <w:t>3</w:t>
      </w:r>
    </w:p>
    <w:p w14:paraId="5743649A" w14:textId="767F665F" w:rsidR="000F0027" w:rsidRPr="000F0027" w:rsidRDefault="006D5633" w:rsidP="000F0027">
      <w:pPr>
        <w:pStyle w:val="ae"/>
        <w:numPr>
          <w:ilvl w:val="0"/>
          <w:numId w:val="1"/>
        </w:numPr>
        <w:spacing w:line="276" w:lineRule="auto"/>
        <w:jc w:val="both"/>
        <w:rPr>
          <w:rFonts w:asciiTheme="minorHAnsi" w:hAnsiTheme="minorHAnsi" w:cs="Sylfaen"/>
          <w:sz w:val="22"/>
          <w:szCs w:val="22"/>
          <w:lang w:val="hy-AM"/>
        </w:rPr>
      </w:pPr>
      <w:r>
        <w:rPr>
          <w:rFonts w:asciiTheme="minorHAnsi" w:hAnsiTheme="minorHAnsi" w:cs="Sylfaen"/>
          <w:sz w:val="22"/>
          <w:szCs w:val="22"/>
          <w:lang w:val="hy-AM"/>
        </w:rPr>
        <w:t xml:space="preserve">Ծաղկաձոր քաղաքում </w:t>
      </w:r>
      <w:r w:rsidR="000F0027">
        <w:rPr>
          <w:rFonts w:asciiTheme="minorHAnsi" w:hAnsiTheme="minorHAnsi" w:cs="Sylfaen"/>
          <w:sz w:val="22"/>
          <w:szCs w:val="22"/>
          <w:lang w:val="hy-AM"/>
        </w:rPr>
        <w:t>Կիսակառույց հյուրանոցային համալիրի տարածքում բազմաբնակարան բնակելի շենք և ստորգետնյա ավտոկայանատեղի կառուցելու  վերաբերյալ հարցերի քննարկում։</w:t>
      </w:r>
    </w:p>
    <w:p w14:paraId="2B4D4F37" w14:textId="1C31F83F" w:rsidR="00564C5A" w:rsidRPr="00B5615A" w:rsidRDefault="006D5633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Theme="minorHAnsi" w:hAnsiTheme="minorHAnsi" w:cs="Sylfaen"/>
          <w:sz w:val="22"/>
          <w:szCs w:val="22"/>
          <w:lang w:val="hy-AM"/>
        </w:rPr>
        <w:t>2․ Ծաղկաձոր համայնքում բազմաբնակարան բնակելի շենքի կառուցման հետ կապված հարցերի քննարկում։</w:t>
      </w:r>
    </w:p>
    <w:p w14:paraId="4FE4BF34" w14:textId="4DC86B50" w:rsidR="00564C5A" w:rsidRPr="006D5633" w:rsidRDefault="006D5633" w:rsidP="00B5615A">
      <w:pPr>
        <w:spacing w:line="276" w:lineRule="auto"/>
        <w:ind w:left="284" w:firstLine="283"/>
        <w:jc w:val="both"/>
        <w:rPr>
          <w:rFonts w:asciiTheme="minorHAnsi" w:hAnsiTheme="minorHAnsi" w:cs="Sylfaen"/>
          <w:sz w:val="22"/>
          <w:szCs w:val="22"/>
          <w:lang w:val="hy-AM"/>
        </w:rPr>
      </w:pPr>
      <w:r>
        <w:rPr>
          <w:rFonts w:ascii="Cambria Math" w:hAnsi="Cambria Math" w:cs="Sylfaen"/>
          <w:sz w:val="22"/>
          <w:szCs w:val="22"/>
          <w:lang w:val="hy-AM"/>
        </w:rPr>
        <w:t xml:space="preserve">3․ </w:t>
      </w:r>
      <w:r>
        <w:rPr>
          <w:rFonts w:asciiTheme="minorHAnsi" w:hAnsiTheme="minorHAnsi" w:cs="Sylfaen"/>
          <w:sz w:val="22"/>
          <w:szCs w:val="22"/>
          <w:lang w:val="hy-AM"/>
        </w:rPr>
        <w:t>Մեղրաձորի ոսկու հանքի վերաբերյալ հանրային քննարկմանը վերաբերող հարցերի քննարկում։</w:t>
      </w:r>
    </w:p>
    <w:p w14:paraId="15882002" w14:textId="4A6A1B0A" w:rsidR="00564C5A" w:rsidRPr="006D5633" w:rsidRDefault="00564C5A" w:rsidP="00B5615A">
      <w:pPr>
        <w:spacing w:line="276" w:lineRule="auto"/>
        <w:ind w:left="284" w:firstLine="283"/>
        <w:jc w:val="both"/>
        <w:rPr>
          <w:rFonts w:asciiTheme="minorHAnsi" w:hAnsiTheme="minorHAnsi"/>
          <w:sz w:val="22"/>
          <w:szCs w:val="22"/>
          <w:lang w:val="hy-AM"/>
        </w:rPr>
      </w:pPr>
    </w:p>
    <w:p w14:paraId="2240B8B5" w14:textId="7777777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14:paraId="27FAB246" w14:textId="7F182CBC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Ապահովվում է </w:t>
      </w:r>
      <w:r w:rsidR="002B684B" w:rsidRPr="002B684B">
        <w:rPr>
          <w:rFonts w:asciiTheme="minorHAnsi" w:hAnsiTheme="minorHAnsi" w:cs="Sylfaen"/>
          <w:sz w:val="22"/>
          <w:szCs w:val="22"/>
          <w:lang w:val="hy-AM"/>
        </w:rPr>
        <w:t xml:space="preserve">tsakhkadzor-kotayk.am </w:t>
      </w: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 կայք-էջի լիակատար շահագործում, փաստաշրջանառություն, համայ</w:t>
      </w:r>
      <w:r w:rsidR="00FF6486">
        <w:rPr>
          <w:rFonts w:ascii="GHEA Grapalat" w:hAnsi="GHEA Grapalat" w:cs="Sylfaen"/>
          <w:sz w:val="22"/>
          <w:szCs w:val="22"/>
          <w:lang w:val="hy-AM"/>
        </w:rPr>
        <w:t>ն</w:t>
      </w:r>
      <w:r w:rsidRPr="00B5615A">
        <w:rPr>
          <w:rFonts w:ascii="GHEA Grapalat" w:hAnsi="GHEA Grapalat" w:cs="Sylfaen"/>
          <w:sz w:val="22"/>
          <w:szCs w:val="22"/>
          <w:lang w:val="hy-AM"/>
        </w:rPr>
        <w:t>քի ղեկավարի որոշումներ</w:t>
      </w:r>
      <w:r w:rsidR="002B684B">
        <w:rPr>
          <w:rFonts w:asciiTheme="minorHAnsi" w:hAnsiTheme="minorHAnsi" w:cs="Sylfaen"/>
          <w:sz w:val="22"/>
          <w:szCs w:val="22"/>
          <w:lang w:val="hy-AM"/>
        </w:rPr>
        <w:t>ի</w:t>
      </w:r>
      <w:r w:rsidRPr="00B5615A">
        <w:rPr>
          <w:rFonts w:ascii="GHEA Grapalat" w:hAnsi="GHEA Grapalat" w:cs="Sylfaen"/>
          <w:sz w:val="22"/>
          <w:szCs w:val="22"/>
          <w:lang w:val="hy-AM"/>
        </w:rPr>
        <w:t>, կարգադրություններ</w:t>
      </w:r>
      <w:r w:rsidR="002B684B">
        <w:rPr>
          <w:rFonts w:asciiTheme="minorHAnsi" w:hAnsiTheme="minorHAnsi" w:cs="Sylfaen"/>
          <w:sz w:val="22"/>
          <w:szCs w:val="22"/>
          <w:lang w:val="hy-AM"/>
        </w:rPr>
        <w:t>ի</w:t>
      </w:r>
      <w:r w:rsidRPr="00B5615A">
        <w:rPr>
          <w:rFonts w:ascii="GHEA Grapalat" w:hAnsi="GHEA Grapalat" w:cs="Sylfaen"/>
          <w:sz w:val="22"/>
          <w:szCs w:val="22"/>
          <w:lang w:val="hy-AM"/>
        </w:rPr>
        <w:t>, ավագանու որոշումներ</w:t>
      </w:r>
      <w:r w:rsidR="002B684B">
        <w:rPr>
          <w:rFonts w:asciiTheme="minorHAnsi" w:hAnsiTheme="minorHAnsi" w:cs="Sylfaen"/>
          <w:sz w:val="22"/>
          <w:szCs w:val="22"/>
          <w:lang w:val="hy-AM"/>
        </w:rPr>
        <w:t>ի</w:t>
      </w:r>
      <w:r w:rsidRPr="00B5615A">
        <w:rPr>
          <w:rFonts w:ascii="GHEA Grapalat" w:hAnsi="GHEA Grapalat" w:cs="Sylfaen"/>
          <w:sz w:val="22"/>
          <w:szCs w:val="22"/>
          <w:lang w:val="hy-AM"/>
        </w:rPr>
        <w:t>, բյուջեի եկամուտների և ծախսերի կատարողակաանների դիտման մատչելություն:</w:t>
      </w:r>
    </w:p>
    <w:p w14:paraId="5795FBF3" w14:textId="681151EB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2B684B">
        <w:rPr>
          <w:rFonts w:asciiTheme="minorHAnsi" w:hAnsiTheme="minorHAnsi"/>
          <w:sz w:val="22"/>
          <w:szCs w:val="22"/>
          <w:lang w:val="hy-AM"/>
        </w:rPr>
        <w:t>Ի</w:t>
      </w:r>
      <w:r w:rsidR="002B684B" w:rsidRPr="002B684B">
        <w:rPr>
          <w:rFonts w:ascii="GHEA Grapalat" w:hAnsi="GHEA Grapalat"/>
          <w:sz w:val="22"/>
          <w:szCs w:val="22"/>
          <w:lang w:val="hy-AM"/>
        </w:rPr>
        <w:t>րականացվում է  ավագանու նիստերի առցանց  հեռարձակում</w:t>
      </w:r>
      <w:r w:rsidR="002B684B">
        <w:rPr>
          <w:rFonts w:asciiTheme="minorHAnsi" w:hAnsiTheme="minorHAnsi"/>
          <w:sz w:val="22"/>
          <w:szCs w:val="22"/>
          <w:lang w:val="hy-AM"/>
        </w:rPr>
        <w:t>։</w:t>
      </w:r>
      <w:r w:rsidR="004E3023" w:rsidRPr="004E3023">
        <w:rPr>
          <w:rFonts w:asciiTheme="minorHAnsi" w:hAnsiTheme="minorHAnsi"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Ապահովվել է </w:t>
      </w:r>
      <w:r w:rsidR="002B684B">
        <w:rPr>
          <w:rFonts w:asciiTheme="minorHAnsi" w:hAnsiTheme="minorHAnsi"/>
          <w:sz w:val="22"/>
          <w:szCs w:val="22"/>
          <w:lang w:val="hy-AM"/>
        </w:rPr>
        <w:t>4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 նիստի ուղիղ հեռարձակումը:</w:t>
      </w:r>
    </w:p>
    <w:p w14:paraId="2FEF6EEC" w14:textId="77777777" w:rsidR="00A450C6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29DB47C1" w14:textId="77777777" w:rsidR="00DA2913" w:rsidRDefault="00DA2913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5C5C893A" w14:textId="77777777" w:rsidR="00DA2913" w:rsidRDefault="00DA2913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413A05BC" w14:textId="77777777" w:rsidR="00E52C4A" w:rsidRPr="00E52C4A" w:rsidRDefault="00E52C4A" w:rsidP="00E52C4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r w:rsidRPr="00E52C4A">
        <w:rPr>
          <w:rFonts w:ascii="GHEA Grapalat" w:hAnsi="GHEA Grapalat"/>
          <w:b/>
          <w:sz w:val="22"/>
          <w:szCs w:val="22"/>
          <w:lang w:val="hy-AM"/>
        </w:rPr>
        <w:t>Ծաղկաձոր</w:t>
      </w:r>
      <w:r w:rsidRPr="00E52C4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b/>
          <w:sz w:val="22"/>
          <w:szCs w:val="22"/>
        </w:rPr>
        <w:t>համայնք</w:t>
      </w:r>
      <w:proofErr w:type="spellEnd"/>
    </w:p>
    <w:p w14:paraId="69FAD21D" w14:textId="77777777" w:rsidR="00E52C4A" w:rsidRPr="00E52C4A" w:rsidRDefault="00E52C4A" w:rsidP="00E52C4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565B940D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E52C4A">
        <w:rPr>
          <w:rFonts w:ascii="GHEA Grapalat" w:hAnsi="GHEA Grapalat"/>
          <w:sz w:val="22"/>
          <w:szCs w:val="22"/>
        </w:rPr>
        <w:tab/>
      </w:r>
      <w:proofErr w:type="spellStart"/>
      <w:r w:rsidRPr="00E52C4A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E52C4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ձևավորվել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52C4A">
        <w:rPr>
          <w:rFonts w:ascii="GHEA Grapalat" w:hAnsi="GHEA Grapalat"/>
          <w:sz w:val="22"/>
          <w:szCs w:val="22"/>
        </w:rPr>
        <w:t>առավել</w:t>
      </w:r>
      <w:proofErr w:type="spellEnd"/>
      <w:r w:rsidRPr="00E52C4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E52C4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ավագանի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52C4A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E52C4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52C4A">
        <w:rPr>
          <w:rFonts w:ascii="GHEA Grapalat" w:hAnsi="GHEA Grapalat"/>
          <w:sz w:val="22"/>
          <w:szCs w:val="22"/>
        </w:rPr>
        <w:t>ինչի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կրկնվող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52C4A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քարտուղար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, </w:t>
      </w:r>
      <w:r w:rsidRPr="00E52C4A">
        <w:rPr>
          <w:rFonts w:ascii="GHEA Grapalat" w:hAnsi="GHEA Grapalat"/>
          <w:sz w:val="22"/>
          <w:szCs w:val="22"/>
          <w:lang w:val="hy-AM"/>
        </w:rPr>
        <w:t>գլխավոր մասնագետ-</w:t>
      </w:r>
      <w:proofErr w:type="spellStart"/>
      <w:r w:rsidRPr="00E52C4A">
        <w:rPr>
          <w:rFonts w:ascii="GHEA Grapalat" w:hAnsi="GHEA Grapalat"/>
          <w:sz w:val="22"/>
          <w:szCs w:val="22"/>
        </w:rPr>
        <w:t>հաշվապահ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52C4A">
        <w:rPr>
          <w:rFonts w:ascii="GHEA Grapalat" w:hAnsi="GHEA Grapalat"/>
          <w:sz w:val="22"/>
          <w:szCs w:val="22"/>
        </w:rPr>
        <w:t>այլն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52C4A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են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E52C4A">
        <w:rPr>
          <w:rFonts w:ascii="GHEA Grapalat" w:hAnsi="GHEA Grapalat"/>
          <w:sz w:val="22"/>
          <w:szCs w:val="22"/>
          <w:lang w:val="hy-AM"/>
        </w:rPr>
        <w:t xml:space="preserve">այլ </w:t>
      </w:r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հաստիքներով</w:t>
      </w:r>
      <w:proofErr w:type="spellEnd"/>
      <w:proofErr w:type="gramEnd"/>
      <w:r w:rsidRPr="00E52C4A">
        <w:rPr>
          <w:rFonts w:ascii="GHEA Grapalat" w:hAnsi="GHEA Grapalat"/>
          <w:sz w:val="22"/>
          <w:szCs w:val="22"/>
        </w:rPr>
        <w:t>:</w:t>
      </w:r>
      <w:r w:rsidRPr="00E52C4A">
        <w:rPr>
          <w:rFonts w:ascii="GHEA Grapalat" w:hAnsi="GHEA Grapalat"/>
          <w:sz w:val="22"/>
          <w:szCs w:val="22"/>
          <w:lang w:val="hy-AM"/>
        </w:rPr>
        <w:t xml:space="preserve"> Համայնքապետարան աշխատանքը առավել արդյունավետ կազմակերպելու համար աշխատակազմում ստեղծվել են կառուցվածքային ստորաբաժանումներ։</w:t>
      </w:r>
      <w:r w:rsidRPr="00E52C4A">
        <w:rPr>
          <w:rFonts w:ascii="GHEA Grapalat" w:hAnsi="GHEA Grapalat"/>
          <w:sz w:val="22"/>
          <w:szCs w:val="22"/>
        </w:rPr>
        <w:t xml:space="preserve"> </w:t>
      </w:r>
    </w:p>
    <w:p w14:paraId="124B97AF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Ծաղկաձոր</w:t>
      </w:r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խոշորացված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համայնքի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բյուջեի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միջոցների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հաշվին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մարվել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են</w:t>
      </w:r>
      <w:proofErr w:type="spellEnd"/>
      <w:r w:rsidRPr="00E52C4A">
        <w:rPr>
          <w:rFonts w:ascii="GHEA Grapalat" w:hAnsi="GHEA Grapalat"/>
          <w:sz w:val="22"/>
          <w:szCs w:val="22"/>
        </w:rPr>
        <w:t>.</w:t>
      </w:r>
    </w:p>
    <w:p w14:paraId="7906C9B2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b/>
          <w:sz w:val="22"/>
          <w:szCs w:val="22"/>
          <w:lang w:val="hy-AM"/>
        </w:rPr>
        <w:t xml:space="preserve">Ծաղկաձոր և Մեղրաձոր </w:t>
      </w:r>
      <w:r w:rsidRPr="00E52C4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նախկին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համայնք</w:t>
      </w:r>
      <w:proofErr w:type="spellEnd"/>
      <w:r w:rsidRPr="00E52C4A">
        <w:rPr>
          <w:rFonts w:ascii="GHEA Grapalat" w:hAnsi="GHEA Grapalat"/>
          <w:sz w:val="22"/>
          <w:szCs w:val="22"/>
          <w:lang w:val="hy-AM"/>
        </w:rPr>
        <w:t xml:space="preserve">ապետարանների </w:t>
      </w:r>
      <w:proofErr w:type="spellStart"/>
      <w:r w:rsidRPr="00E52C4A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վերջնահաշվարկային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բոլոր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վճարումների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4585.5</w:t>
      </w:r>
      <w:r w:rsidRPr="00E52C4A">
        <w:rPr>
          <w:rFonts w:ascii="GHEA Grapalat" w:hAnsi="GHEA Grapalat"/>
          <w:sz w:val="22"/>
          <w:szCs w:val="22"/>
          <w:lang w:val="hy-AM"/>
        </w:rPr>
        <w:t xml:space="preserve">  հազ. դր. գումարը.</w:t>
      </w:r>
    </w:p>
    <w:p w14:paraId="1474A98D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նախկին համայնքների ՙՙՙգերեզմանների տարածքի վերանորոգման, ավտոկայանատեղի կառուցման   աշխատանքների վճարման պարտավորություններից գոյացած 24218.8 հազ. դրամ գումարը.</w:t>
      </w:r>
    </w:p>
    <w:p w14:paraId="5A9951AD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նախկին համայնքի Մեղրաձոր, Աղավնաձոր, Մարմարիկ, Արտավազ, Հանքավան բնակավայրերի Ճանապարհների վերանորոգման աշխատանքների վճարման պարտավորություններից գոյացած 33</w:t>
      </w:r>
      <w:r w:rsidRPr="00E52C4A">
        <w:rPr>
          <w:rFonts w:ascii="Courier New" w:hAnsi="Courier New" w:cs="Courier New"/>
          <w:sz w:val="22"/>
          <w:szCs w:val="22"/>
          <w:lang w:val="hy-AM"/>
        </w:rPr>
        <w:t> </w:t>
      </w:r>
      <w:r w:rsidRPr="00E52C4A">
        <w:rPr>
          <w:rFonts w:ascii="GHEA Grapalat" w:hAnsi="GHEA Grapalat"/>
          <w:sz w:val="22"/>
          <w:szCs w:val="22"/>
          <w:lang w:val="hy-AM"/>
        </w:rPr>
        <w:t>504.3 հազ. դրամ գումարը.</w:t>
      </w:r>
    </w:p>
    <w:p w14:paraId="46DF3051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նախկին համայնքի մանկապարտեզի շենքի վերանորոգման աշխատանքների վճարման պարտավորություններից գոյացած 2461.8  հազ. դրամ գումարը:</w:t>
      </w:r>
    </w:p>
    <w:p w14:paraId="7B4D5E6D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lastRenderedPageBreak/>
        <w:t xml:space="preserve">նախկին համայնքի կոյուղու կառուցման աշխատանքների վճարման պարտավորություններից գոյացած 1080.0 հազ. դրամ, </w:t>
      </w:r>
    </w:p>
    <w:p w14:paraId="622C74FB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նախկին համայնքի մանկապարտեզի, բակային տարածքների համար ձեռք բերված կարուսելների վճարման պարտավորություններից գոյացած 14040.7 հազ. դրամ,</w:t>
      </w:r>
    </w:p>
    <w:p w14:paraId="5E90A4E9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նախկին համայնքի բազմաբնակարան շենքերի մուտքերում կոդային փականների տեղադրման  համար ձեռք բերված սարքավորումների համար վճարման պարտավորություններից գոյացած 4879.2հազ. դրամ,:</w:t>
      </w:r>
    </w:p>
    <w:p w14:paraId="6E1375C7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ab/>
        <w:t>Համայնքապետարանում նախատեսվում է գործարկել  քաղաքացիների սպասարկման գրասենյակ (ՔՍԳ), որի միջոցով կիրականացվի բնակչությանը մատուցվող հանրային ծառայությունների տրամադրումը</w:t>
      </w:r>
    </w:p>
    <w:p w14:paraId="7B9A4C26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 xml:space="preserve">Ծաղկաձոր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բնակավայրերի բնակիչներն իրենց գույքահարկի կամ հողի հարկի վճարման կամ տեղեկանք ստանալու համար այսօր հնարավորություն ունեն դա իրականացնելու հենց իրենց բնակավայրում: </w:t>
      </w:r>
    </w:p>
    <w:p w14:paraId="69684D8E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Համայքապետարանն ունի պաշտոնական համացանցային կայք (</w:t>
      </w:r>
      <w:r w:rsidRPr="00E52C4A">
        <w:rPr>
          <w:lang w:val="en-US"/>
        </w:rPr>
        <w:fldChar w:fldCharType="begin"/>
      </w:r>
      <w:r w:rsidRPr="00E52C4A">
        <w:rPr>
          <w:rFonts w:ascii="GHEA Grapalat" w:hAnsi="GHEA Grapalat"/>
          <w:sz w:val="22"/>
          <w:szCs w:val="22"/>
          <w:lang w:val="hy-AM"/>
        </w:rPr>
        <w:instrText xml:space="preserve"> HYPERLINK "http://www.tsakhkadzor.am" </w:instrText>
      </w:r>
      <w:r w:rsidRPr="00E52C4A">
        <w:rPr>
          <w:lang w:val="en-US"/>
        </w:rPr>
        <w:fldChar w:fldCharType="separate"/>
      </w:r>
      <w:r w:rsidRPr="00E52C4A">
        <w:rPr>
          <w:rStyle w:val="a8"/>
          <w:rFonts w:ascii="GHEA Grapalat" w:hAnsi="GHEA Grapalat"/>
          <w:sz w:val="22"/>
          <w:szCs w:val="22"/>
          <w:lang w:val="hy-AM"/>
        </w:rPr>
        <w:t>www.tsakhkadzor.am</w:t>
      </w:r>
      <w:r w:rsidRPr="00E52C4A">
        <w:rPr>
          <w:rStyle w:val="a8"/>
          <w:rFonts w:ascii="GHEA Grapalat" w:hAnsi="GHEA Grapalat"/>
          <w:sz w:val="22"/>
          <w:szCs w:val="22"/>
          <w:lang w:val="hy-AM"/>
        </w:rPr>
        <w:fldChar w:fldCharType="end"/>
      </w:r>
      <w:r w:rsidRPr="00E52C4A">
        <w:rPr>
          <w:rFonts w:ascii="GHEA Grapalat" w:hAnsi="GHEA Grapalat"/>
          <w:sz w:val="22"/>
          <w:szCs w:val="22"/>
          <w:lang w:val="hy-AM"/>
        </w:rPr>
        <w:t xml:space="preserve">), ինչպես նաև ֆեյսբուքյան էջ,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6174353F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14:paraId="204ADA51" w14:textId="77777777" w:rsidR="00E52C4A" w:rsidRPr="00E52C4A" w:rsidRDefault="00E52C4A" w:rsidP="00E52C4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E52C4A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E52C4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E52C4A" w:rsidRPr="00E52C4A" w14:paraId="3B4AC40F" w14:textId="77777777" w:rsidTr="00345CF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1051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EAC9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087F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E52C4A" w:rsidRPr="00E52C4A" w14:paraId="1849E3D8" w14:textId="77777777" w:rsidTr="00345CF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037B6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06CD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BD78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453A6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2C4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E52C4A" w:rsidRPr="00E52C4A" w14:paraId="4BF94A30" w14:textId="77777777" w:rsidTr="00345CF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69575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87FE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DD09F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52C4A" w:rsidRPr="00E52C4A" w14:paraId="381EFCDC" w14:textId="77777777" w:rsidTr="00345CF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F8E4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1.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1A6B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22E61AD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865E56B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sz w:val="22"/>
                <w:szCs w:val="22"/>
                <w:lang w:val="hy-AM"/>
              </w:rPr>
              <w:t>4</w:t>
            </w:r>
          </w:p>
        </w:tc>
      </w:tr>
      <w:tr w:rsidR="00E52C4A" w:rsidRPr="00E52C4A" w14:paraId="7E792607" w14:textId="77777777" w:rsidTr="00345CF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463C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2.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Մեղրաձոր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3C1F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0F454050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EC108BD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sz w:val="22"/>
                <w:szCs w:val="22"/>
                <w:lang w:val="hy-AM"/>
              </w:rPr>
              <w:t>4</w:t>
            </w:r>
          </w:p>
        </w:tc>
      </w:tr>
      <w:tr w:rsidR="00E52C4A" w:rsidRPr="00E52C4A" w14:paraId="04E83F30" w14:textId="77777777" w:rsidTr="00345CF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E5FD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3.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Աղավնաձոր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CFBD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E193B4F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90521A2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E52C4A" w:rsidRPr="00E52C4A" w14:paraId="67EA410B" w14:textId="77777777" w:rsidTr="00345CF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C72A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4.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Մարմարիկ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6EF9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4D0B22B1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F3ED125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sz w:val="22"/>
                <w:szCs w:val="22"/>
                <w:lang w:val="hy-AM"/>
              </w:rPr>
              <w:t>2</w:t>
            </w:r>
          </w:p>
        </w:tc>
      </w:tr>
      <w:tr w:rsidR="00E52C4A" w:rsidRPr="00E52C4A" w14:paraId="4EC6E52E" w14:textId="77777777" w:rsidTr="00345CF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4393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5.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Արտավազ-Փյունիկ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2C8E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28D1085F" w14:textId="74E6C550" w:rsidR="00E52C4A" w:rsidRPr="00E52C4A" w:rsidRDefault="00E52C4A" w:rsidP="00E52C4A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             </w:t>
            </w:r>
            <w:r w:rsidR="00070657">
              <w:rPr>
                <w:rFonts w:ascii="GHEA Grapalat" w:hAnsi="GHEA Grapalat" w:cs="Calibri"/>
                <w:color w:val="000000"/>
                <w:sz w:val="22"/>
                <w:szCs w:val="22"/>
                <w:lang w:val="en-GB"/>
              </w:rPr>
              <w:t xml:space="preserve">     </w:t>
            </w:r>
            <w:bookmarkStart w:id="0" w:name="_GoBack"/>
            <w:bookmarkEnd w:id="0"/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5.5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63AF49B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sz w:val="22"/>
                <w:szCs w:val="22"/>
                <w:lang w:val="hy-AM"/>
              </w:rPr>
              <w:t>3</w:t>
            </w:r>
          </w:p>
        </w:tc>
      </w:tr>
      <w:tr w:rsidR="00E52C4A" w:rsidRPr="00E52C4A" w14:paraId="027A4AE8" w14:textId="77777777" w:rsidTr="00345CF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EDC1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6.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Հանքավան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C8FF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</w:t>
            </w: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6D66CE34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C018C91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E52C4A" w:rsidRPr="00E52C4A" w14:paraId="11E3EF9D" w14:textId="77777777" w:rsidTr="00345CF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4A8C" w14:textId="77777777" w:rsidR="00E52C4A" w:rsidRPr="00E52C4A" w:rsidRDefault="00E52C4A" w:rsidP="00E52C4A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E52C4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E52C4A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B367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58</w:t>
            </w:r>
          </w:p>
          <w:p w14:paraId="7F9F5F64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1B6B9A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BB88D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2C4A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14:paraId="706C0D35" w14:textId="77777777" w:rsidR="00E52C4A" w:rsidRPr="00E52C4A" w:rsidRDefault="00E52C4A" w:rsidP="00E52C4A">
      <w:pPr>
        <w:spacing w:line="276" w:lineRule="auto"/>
        <w:rPr>
          <w:rFonts w:ascii="GHEA Grapalat" w:hAnsi="GHEA Grapalat"/>
          <w:sz w:val="22"/>
          <w:szCs w:val="22"/>
        </w:rPr>
      </w:pPr>
      <w:r w:rsidRPr="00E52C4A">
        <w:rPr>
          <w:rFonts w:ascii="GHEA Grapalat" w:hAnsi="GHEA Grapalat"/>
          <w:sz w:val="22"/>
          <w:szCs w:val="22"/>
          <w:lang w:val="hy-AM"/>
        </w:rPr>
        <w:lastRenderedPageBreak/>
        <w:t>Ծաղկաձոր</w:t>
      </w:r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համայնքում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խոշորացումից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հետո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r w:rsidRPr="00E52C4A">
        <w:rPr>
          <w:rFonts w:ascii="GHEA Grapalat" w:hAnsi="GHEA Grapalat"/>
          <w:sz w:val="22"/>
          <w:szCs w:val="22"/>
          <w:lang w:val="hy-AM"/>
        </w:rPr>
        <w:t>ավելացել են</w:t>
      </w:r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համայնքապետարանի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E52C4A">
        <w:rPr>
          <w:rFonts w:ascii="GHEA Grapalat" w:hAnsi="GHEA Grapalat"/>
          <w:sz w:val="22"/>
          <w:szCs w:val="22"/>
        </w:rPr>
        <w:t>,</w:t>
      </w:r>
      <w:r w:rsidRPr="00E52C4A">
        <w:rPr>
          <w:rFonts w:ascii="GHEA Grapalat" w:hAnsi="GHEA Grapalat"/>
          <w:sz w:val="22"/>
          <w:szCs w:val="22"/>
          <w:lang w:val="hy-AM"/>
        </w:rPr>
        <w:t xml:space="preserve"> և </w:t>
      </w:r>
      <w:r w:rsidRPr="00E52C4A">
        <w:rPr>
          <w:rFonts w:ascii="GHEA Grapalat" w:hAnsi="GHEA Grapalat"/>
          <w:sz w:val="22"/>
          <w:szCs w:val="22"/>
        </w:rPr>
        <w:t>ՀՈԱԿ-</w:t>
      </w:r>
      <w:proofErr w:type="spellStart"/>
      <w:r w:rsidRPr="00E52C4A">
        <w:rPr>
          <w:rFonts w:ascii="GHEA Grapalat" w:hAnsi="GHEA Grapalat"/>
          <w:sz w:val="22"/>
          <w:szCs w:val="22"/>
        </w:rPr>
        <w:t>ների</w:t>
      </w:r>
      <w:proofErr w:type="spellEnd"/>
      <w:r w:rsidRPr="00E52C4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E52C4A">
        <w:rPr>
          <w:rFonts w:ascii="GHEA Grapalat" w:hAnsi="GHEA Grapalat"/>
          <w:sz w:val="22"/>
          <w:szCs w:val="22"/>
        </w:rPr>
        <w:t>:</w:t>
      </w:r>
    </w:p>
    <w:p w14:paraId="7C43ACC7" w14:textId="77777777" w:rsidR="00E52C4A" w:rsidRPr="00E52C4A" w:rsidRDefault="00E52C4A" w:rsidP="00E52C4A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 xml:space="preserve"> Մինչև խոշորացումը Ծաղկաձոր   համայնքի ՀՈԱԿ-ներում եղել է 108,09 հաստիք, իսկ խոշորացումից հետո դրանց թիվը ավելացել է 3,75-ով դառնալով 111,84 հաստիք:</w:t>
      </w:r>
    </w:p>
    <w:p w14:paraId="4B48382B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C9F966D" w14:textId="77777777" w:rsidR="00E52C4A" w:rsidRPr="00E52C4A" w:rsidRDefault="00E52C4A" w:rsidP="00E52C4A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proofErr w:type="spellStart"/>
      <w:r w:rsidRPr="00E52C4A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Pr="00E52C4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E52C4A">
        <w:rPr>
          <w:rFonts w:ascii="GHEA Grapalat" w:hAnsi="GHEA Grapalat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5002"/>
      </w:tblGrid>
      <w:tr w:rsidR="00E52C4A" w:rsidRPr="00E52C4A" w14:paraId="7163199F" w14:textId="77777777" w:rsidTr="00345CFF">
        <w:trPr>
          <w:trHeight w:val="482"/>
        </w:trPr>
        <w:tc>
          <w:tcPr>
            <w:tcW w:w="5328" w:type="dxa"/>
            <w:vAlign w:val="center"/>
          </w:tcPr>
          <w:p w14:paraId="015A8E0C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/>
                <w:b/>
                <w:sz w:val="22"/>
                <w:szCs w:val="22"/>
              </w:rPr>
              <w:t>Մինչև</w:t>
            </w:r>
            <w:proofErr w:type="spellEnd"/>
            <w:r w:rsidRPr="00E52C4A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002" w:type="dxa"/>
            <w:vAlign w:val="center"/>
          </w:tcPr>
          <w:p w14:paraId="0A08098D" w14:textId="77777777" w:rsidR="00E52C4A" w:rsidRPr="00E52C4A" w:rsidRDefault="00E52C4A" w:rsidP="00E52C4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E52C4A">
              <w:rPr>
                <w:rFonts w:ascii="GHEA Grapalat" w:hAnsi="GHEA Grapalat"/>
                <w:b/>
                <w:sz w:val="22"/>
                <w:szCs w:val="22"/>
              </w:rPr>
              <w:t>Խոշորացումից</w:t>
            </w:r>
            <w:proofErr w:type="spellEnd"/>
            <w:r w:rsidRPr="00E52C4A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  <w:b/>
                <w:sz w:val="22"/>
                <w:szCs w:val="22"/>
              </w:rPr>
              <w:t>հետո</w:t>
            </w:r>
            <w:proofErr w:type="spellEnd"/>
            <w:r w:rsidRPr="00E52C4A">
              <w:rPr>
                <w:rStyle w:val="af1"/>
                <w:rFonts w:ascii="GHEA Grapalat" w:hAnsi="GHEA Grapalat"/>
                <w:b/>
                <w:sz w:val="22"/>
                <w:szCs w:val="22"/>
              </w:rPr>
              <w:footnoteReference w:id="1"/>
            </w:r>
          </w:p>
        </w:tc>
      </w:tr>
      <w:tr w:rsidR="00E52C4A" w:rsidRPr="00070657" w14:paraId="5C0CEDDE" w14:textId="77777777" w:rsidTr="00345CFF">
        <w:trPr>
          <w:trHeight w:val="482"/>
        </w:trPr>
        <w:tc>
          <w:tcPr>
            <w:tcW w:w="5328" w:type="dxa"/>
            <w:vAlign w:val="center"/>
          </w:tcPr>
          <w:p w14:paraId="01DAE556" w14:textId="77777777" w:rsidR="00E52C4A" w:rsidRPr="00E52C4A" w:rsidRDefault="00E52C4A" w:rsidP="00E52C4A">
            <w:pPr>
              <w:jc w:val="both"/>
              <w:rPr>
                <w:rFonts w:ascii="GHEA Grapalat" w:hAnsi="GHEA Grapalat"/>
              </w:rPr>
            </w:pPr>
            <w:proofErr w:type="spellStart"/>
            <w:r w:rsidRPr="00E52C4A">
              <w:rPr>
                <w:rFonts w:ascii="GHEA Grapalat" w:hAnsi="GHEA Grapalat"/>
                <w:b/>
              </w:rPr>
              <w:t>Ծաղկաձոր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քաղաքի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գերեզ</w:t>
            </w:r>
            <w:proofErr w:type="spellEnd"/>
            <w:r w:rsidRPr="00E52C4A">
              <w:rPr>
                <w:rFonts w:ascii="GHEA Grapalat" w:hAnsi="GHEA Grapalat"/>
                <w:lang w:val="hy-AM"/>
              </w:rPr>
              <w:t>մանների տարածքի վերանորոգման, ավտոկայանատեղի կառուցման   աշխատանքներ</w:t>
            </w:r>
            <w:r w:rsidRPr="00E52C4A">
              <w:rPr>
                <w:rFonts w:ascii="GHEA Grapalat" w:hAnsi="GHEA Grapalat"/>
              </w:rPr>
              <w:t xml:space="preserve"> 24218.8 </w:t>
            </w:r>
            <w:proofErr w:type="spellStart"/>
            <w:r w:rsidRPr="00E52C4A">
              <w:rPr>
                <w:rFonts w:ascii="GHEA Grapalat" w:hAnsi="GHEA Grapalat"/>
              </w:rPr>
              <w:t>հազ</w:t>
            </w:r>
            <w:proofErr w:type="spellEnd"/>
            <w:r w:rsidRPr="00E52C4A">
              <w:rPr>
                <w:rFonts w:ascii="GHEA Grapalat" w:hAnsi="GHEA Grapalat"/>
              </w:rPr>
              <w:t xml:space="preserve">. </w:t>
            </w:r>
            <w:proofErr w:type="spellStart"/>
            <w:r w:rsidRPr="00E52C4A">
              <w:rPr>
                <w:rFonts w:ascii="GHEA Grapalat" w:hAnsi="GHEA Grapalat"/>
              </w:rPr>
              <w:t>դրամ</w:t>
            </w:r>
            <w:proofErr w:type="spellEnd"/>
            <w:r w:rsidRPr="00E52C4A">
              <w:rPr>
                <w:rFonts w:ascii="GHEA Grapalat" w:hAnsi="GHEA Grapalat"/>
              </w:rPr>
              <w:t xml:space="preserve">: </w:t>
            </w:r>
          </w:p>
          <w:p w14:paraId="459CB3A3" w14:textId="77777777" w:rsidR="00E52C4A" w:rsidRPr="00E52C4A" w:rsidRDefault="00E52C4A" w:rsidP="00E52C4A">
            <w:pPr>
              <w:jc w:val="both"/>
              <w:rPr>
                <w:rFonts w:ascii="GHEA Grapalat" w:hAnsi="GHEA Grapalat"/>
              </w:rPr>
            </w:pPr>
            <w:proofErr w:type="spellStart"/>
            <w:r w:rsidRPr="00E52C4A">
              <w:rPr>
                <w:rFonts w:ascii="GHEA Grapalat" w:hAnsi="GHEA Grapalat"/>
              </w:rPr>
              <w:t>Նոր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թաղամասի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կոյուղու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ցանցի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վերանորոգման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աշխատանքներ</w:t>
            </w:r>
            <w:proofErr w:type="spellEnd"/>
            <w:r w:rsidRPr="00E52C4A">
              <w:rPr>
                <w:rFonts w:ascii="GHEA Grapalat" w:hAnsi="GHEA Grapalat"/>
              </w:rPr>
              <w:t xml:space="preserve"> 26948.8 </w:t>
            </w:r>
            <w:proofErr w:type="spellStart"/>
            <w:r w:rsidRPr="00E52C4A">
              <w:rPr>
                <w:rFonts w:ascii="GHEA Grapalat" w:hAnsi="GHEA Grapalat"/>
              </w:rPr>
              <w:t>հազ</w:t>
            </w:r>
            <w:proofErr w:type="spellEnd"/>
            <w:r w:rsidRPr="00E52C4A">
              <w:rPr>
                <w:rFonts w:ascii="GHEA Grapalat" w:hAnsi="GHEA Grapalat"/>
              </w:rPr>
              <w:t xml:space="preserve">. </w:t>
            </w:r>
            <w:proofErr w:type="spellStart"/>
            <w:r w:rsidRPr="00E52C4A">
              <w:rPr>
                <w:rFonts w:ascii="GHEA Grapalat" w:hAnsi="GHEA Grapalat"/>
              </w:rPr>
              <w:t>դրամ</w:t>
            </w:r>
            <w:proofErr w:type="spellEnd"/>
            <w:r w:rsidRPr="00E52C4A">
              <w:rPr>
                <w:rFonts w:ascii="GHEA Grapalat" w:hAnsi="GHEA Grapalat"/>
              </w:rPr>
              <w:t xml:space="preserve">: </w:t>
            </w:r>
          </w:p>
          <w:p w14:paraId="27A4522E" w14:textId="77777777" w:rsidR="00E52C4A" w:rsidRPr="00E52C4A" w:rsidRDefault="00E52C4A" w:rsidP="00E52C4A">
            <w:pPr>
              <w:jc w:val="both"/>
              <w:rPr>
                <w:rFonts w:ascii="GHEA Grapalat" w:hAnsi="GHEA Grapalat"/>
              </w:rPr>
            </w:pPr>
            <w:proofErr w:type="spellStart"/>
            <w:r w:rsidRPr="00E52C4A">
              <w:rPr>
                <w:rFonts w:ascii="GHEA Grapalat" w:hAnsi="GHEA Grapalat"/>
              </w:rPr>
              <w:t>Մանկապարտեզի</w:t>
            </w:r>
            <w:proofErr w:type="spellEnd"/>
            <w:r w:rsidRPr="00E52C4A">
              <w:rPr>
                <w:rFonts w:ascii="GHEA Grapalat" w:hAnsi="GHEA Grapalat"/>
              </w:rPr>
              <w:t xml:space="preserve">, </w:t>
            </w:r>
            <w:proofErr w:type="spellStart"/>
            <w:r w:rsidRPr="00E52C4A">
              <w:rPr>
                <w:rFonts w:ascii="GHEA Grapalat" w:hAnsi="GHEA Grapalat"/>
              </w:rPr>
              <w:t>բակային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տարածքների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համար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ձեռք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բերված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կարուսելներ</w:t>
            </w:r>
            <w:proofErr w:type="spellEnd"/>
            <w:r w:rsidRPr="00E52C4A">
              <w:rPr>
                <w:rFonts w:ascii="GHEA Grapalat" w:hAnsi="GHEA Grapalat"/>
              </w:rPr>
              <w:t xml:space="preserve">, </w:t>
            </w:r>
            <w:proofErr w:type="spellStart"/>
            <w:r w:rsidRPr="00E52C4A">
              <w:rPr>
                <w:rFonts w:ascii="GHEA Grapalat" w:hAnsi="GHEA Grapalat"/>
              </w:rPr>
              <w:t>մարզասարքեր</w:t>
            </w:r>
            <w:proofErr w:type="spellEnd"/>
            <w:r w:rsidRPr="00E52C4A">
              <w:rPr>
                <w:rFonts w:ascii="GHEA Grapalat" w:hAnsi="GHEA Grapalat"/>
              </w:rPr>
              <w:t xml:space="preserve"> 36</w:t>
            </w:r>
            <w:r w:rsidRPr="00E52C4A">
              <w:rPr>
                <w:rFonts w:ascii="Courier New" w:hAnsi="Courier New" w:cs="Courier New"/>
              </w:rPr>
              <w:t> </w:t>
            </w:r>
            <w:r w:rsidRPr="00E52C4A">
              <w:rPr>
                <w:rFonts w:ascii="GHEA Grapalat" w:hAnsi="GHEA Grapalat"/>
              </w:rPr>
              <w:t xml:space="preserve">655.9 </w:t>
            </w:r>
            <w:proofErr w:type="spellStart"/>
            <w:r w:rsidRPr="00E52C4A">
              <w:rPr>
                <w:rFonts w:ascii="GHEA Grapalat" w:hAnsi="GHEA Grapalat" w:cs="GHEA Grapalat"/>
              </w:rPr>
              <w:t>հազ</w:t>
            </w:r>
            <w:proofErr w:type="spellEnd"/>
            <w:r w:rsidRPr="00E52C4A">
              <w:rPr>
                <w:rFonts w:ascii="GHEA Grapalat" w:hAnsi="GHEA Grapalat"/>
              </w:rPr>
              <w:t xml:space="preserve">. </w:t>
            </w:r>
            <w:proofErr w:type="spellStart"/>
            <w:r w:rsidRPr="00E52C4A">
              <w:rPr>
                <w:rFonts w:ascii="GHEA Grapalat" w:hAnsi="GHEA Grapalat" w:cs="GHEA Grapalat"/>
              </w:rPr>
              <w:t>դրամ</w:t>
            </w:r>
            <w:proofErr w:type="spellEnd"/>
            <w:r w:rsidRPr="00E52C4A">
              <w:rPr>
                <w:rFonts w:ascii="GHEA Grapalat" w:hAnsi="GHEA Grapalat"/>
              </w:rPr>
              <w:t>:</w:t>
            </w:r>
          </w:p>
          <w:p w14:paraId="65F170A5" w14:textId="77777777" w:rsidR="00E52C4A" w:rsidRPr="00E52C4A" w:rsidRDefault="00E52C4A" w:rsidP="00E52C4A">
            <w:pPr>
              <w:jc w:val="both"/>
              <w:rPr>
                <w:rFonts w:ascii="GHEA Grapalat" w:hAnsi="GHEA Grapalat"/>
              </w:rPr>
            </w:pPr>
            <w:proofErr w:type="spellStart"/>
            <w:r w:rsidRPr="00E52C4A">
              <w:rPr>
                <w:rFonts w:ascii="GHEA Grapalat" w:hAnsi="GHEA Grapalat"/>
              </w:rPr>
              <w:t>Բազմաբնակարան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շենքերի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մուտքերում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կոդային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փականների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proofErr w:type="gramStart"/>
            <w:r w:rsidRPr="00E52C4A">
              <w:rPr>
                <w:rFonts w:ascii="GHEA Grapalat" w:hAnsi="GHEA Grapalat"/>
              </w:rPr>
              <w:t>տեղադրման</w:t>
            </w:r>
            <w:proofErr w:type="spellEnd"/>
            <w:r w:rsidRPr="00E52C4A">
              <w:rPr>
                <w:rFonts w:ascii="GHEA Grapalat" w:hAnsi="GHEA Grapalat"/>
              </w:rPr>
              <w:t xml:space="preserve">  </w:t>
            </w:r>
            <w:proofErr w:type="spellStart"/>
            <w:r w:rsidRPr="00E52C4A">
              <w:rPr>
                <w:rFonts w:ascii="GHEA Grapalat" w:hAnsi="GHEA Grapalat"/>
              </w:rPr>
              <w:t>համար</w:t>
            </w:r>
            <w:proofErr w:type="spellEnd"/>
            <w:proofErr w:type="gram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ձեռք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բերված</w:t>
            </w:r>
            <w:proofErr w:type="spellEnd"/>
            <w:r w:rsidRPr="00E52C4A">
              <w:rPr>
                <w:rFonts w:ascii="GHEA Grapalat" w:hAnsi="GHEA Grapalat"/>
              </w:rPr>
              <w:t xml:space="preserve"> </w:t>
            </w:r>
            <w:proofErr w:type="spellStart"/>
            <w:r w:rsidRPr="00E52C4A">
              <w:rPr>
                <w:rFonts w:ascii="GHEA Grapalat" w:hAnsi="GHEA Grapalat"/>
              </w:rPr>
              <w:t>սարքավորումներ</w:t>
            </w:r>
            <w:proofErr w:type="spellEnd"/>
            <w:r w:rsidRPr="00E52C4A">
              <w:rPr>
                <w:rFonts w:ascii="GHEA Grapalat" w:hAnsi="GHEA Grapalat"/>
              </w:rPr>
              <w:t xml:space="preserve"> 9355.0 </w:t>
            </w:r>
            <w:proofErr w:type="spellStart"/>
            <w:r w:rsidRPr="00E52C4A">
              <w:rPr>
                <w:rFonts w:ascii="GHEA Grapalat" w:hAnsi="GHEA Grapalat"/>
              </w:rPr>
              <w:t>հազ</w:t>
            </w:r>
            <w:proofErr w:type="spellEnd"/>
            <w:r w:rsidRPr="00E52C4A">
              <w:rPr>
                <w:rFonts w:ascii="GHEA Grapalat" w:hAnsi="GHEA Grapalat"/>
              </w:rPr>
              <w:t xml:space="preserve">. </w:t>
            </w:r>
            <w:proofErr w:type="spellStart"/>
            <w:r w:rsidRPr="00E52C4A">
              <w:rPr>
                <w:rFonts w:ascii="GHEA Grapalat" w:hAnsi="GHEA Grapalat"/>
              </w:rPr>
              <w:t>դրամ</w:t>
            </w:r>
            <w:proofErr w:type="spellEnd"/>
            <w:r w:rsidRPr="00E52C4A">
              <w:rPr>
                <w:rFonts w:ascii="GHEA Grapalat" w:hAnsi="GHEA Grapalat"/>
              </w:rPr>
              <w:t>:</w:t>
            </w:r>
          </w:p>
          <w:p w14:paraId="7A7B6425" w14:textId="77777777" w:rsidR="00E52C4A" w:rsidRPr="00E52C4A" w:rsidRDefault="00E52C4A" w:rsidP="00E52C4A">
            <w:pPr>
              <w:jc w:val="both"/>
              <w:rPr>
                <w:rFonts w:ascii="GHEA Grapalat" w:hAnsi="GHEA Grapalat"/>
                <w:b/>
              </w:rPr>
            </w:pPr>
          </w:p>
          <w:p w14:paraId="6ABDE975" w14:textId="77777777" w:rsidR="00E52C4A" w:rsidRPr="00E52C4A" w:rsidRDefault="00E52C4A" w:rsidP="00E52C4A">
            <w:pPr>
              <w:rPr>
                <w:rFonts w:ascii="GHEA Grapalat" w:hAnsi="GHEA Grapalat"/>
                <w:bCs/>
                <w:lang w:val="hy-AM"/>
              </w:rPr>
            </w:pPr>
            <w:r w:rsidRPr="00E52C4A">
              <w:rPr>
                <w:rFonts w:ascii="GHEA Grapalat" w:hAnsi="GHEA Grapalat"/>
                <w:b/>
                <w:lang w:val="hy-AM"/>
              </w:rPr>
              <w:t xml:space="preserve">Աղավնաձոր </w:t>
            </w:r>
            <w:r w:rsidRPr="00E52C4A">
              <w:rPr>
                <w:rFonts w:ascii="GHEA Grapalat" w:hAnsi="GHEA Grapalat"/>
                <w:bCs/>
                <w:lang w:val="hy-AM"/>
              </w:rPr>
              <w:t>բնակավայրի  հեղեղատարի մաքրման աշխատանքներ՝ 1459.0 հազ. դր:</w:t>
            </w:r>
          </w:p>
          <w:p w14:paraId="12B21DAD" w14:textId="77777777" w:rsidR="00E52C4A" w:rsidRPr="00E52C4A" w:rsidRDefault="00E52C4A" w:rsidP="00E52C4A">
            <w:pPr>
              <w:rPr>
                <w:rFonts w:ascii="GHEA Grapalat" w:hAnsi="GHEA Grapalat"/>
                <w:b/>
                <w:lang w:val="hy-AM"/>
              </w:rPr>
            </w:pPr>
            <w:r w:rsidRPr="00E52C4A">
              <w:rPr>
                <w:rFonts w:ascii="GHEA Grapalat" w:hAnsi="GHEA Grapalat"/>
                <w:bCs/>
                <w:lang w:val="hy-AM"/>
              </w:rPr>
              <w:t>Մանկապարտեզի գույքի ձեռքբերում՝ 6447.75 հազ. դր:</w:t>
            </w:r>
          </w:p>
          <w:p w14:paraId="5629261A" w14:textId="77777777" w:rsidR="00E52C4A" w:rsidRPr="00E52C4A" w:rsidRDefault="00E52C4A" w:rsidP="00E52C4A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E52C4A">
              <w:rPr>
                <w:rFonts w:ascii="GHEA Grapalat" w:hAnsi="GHEA Grapalat"/>
                <w:b/>
                <w:lang w:val="hy-AM"/>
              </w:rPr>
              <w:t xml:space="preserve"> Մարմարիկ </w:t>
            </w:r>
            <w:r w:rsidRPr="00E52C4A">
              <w:rPr>
                <w:rFonts w:ascii="GHEA Grapalat" w:hAnsi="GHEA Grapalat"/>
                <w:bCs/>
                <w:lang w:val="hy-AM"/>
              </w:rPr>
              <w:t xml:space="preserve">բնակավայրի  4-րդ փողոցի  ասֆալտապատում՝ 22323.4 հազ. դր, </w:t>
            </w:r>
            <w:r w:rsidRPr="00E52C4A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14:paraId="03A78C64" w14:textId="77777777" w:rsidR="00E52C4A" w:rsidRPr="00E52C4A" w:rsidRDefault="00E52C4A" w:rsidP="00E52C4A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E52C4A">
              <w:rPr>
                <w:rFonts w:ascii="GHEA Grapalat" w:hAnsi="GHEA Grapalat"/>
                <w:b/>
                <w:lang w:val="hy-AM"/>
              </w:rPr>
              <w:t xml:space="preserve">Արտավազ բնակավայրի </w:t>
            </w:r>
            <w:r w:rsidRPr="00E52C4A">
              <w:rPr>
                <w:rFonts w:ascii="GHEA Grapalat" w:hAnsi="GHEA Grapalat"/>
                <w:bCs/>
                <w:lang w:val="hy-AM"/>
              </w:rPr>
              <w:t>2-րդ փողոց 4 նրբ.-ի ասֆալտապատում՝  3190.0 հազ. դր,</w:t>
            </w:r>
            <w:r w:rsidRPr="00E52C4A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14:paraId="4DC17CBE" w14:textId="77777777" w:rsidR="00E52C4A" w:rsidRPr="00E52C4A" w:rsidRDefault="00E52C4A" w:rsidP="00E52C4A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/>
                <w:b/>
                <w:lang w:val="hy-AM"/>
              </w:rPr>
              <w:t>Մեղրաձոր բնակավայրի 3-րդ փողոցի, Մարմարիկ բնակավայրի 1-ին փողոցի, Աղավնաձոր բնակավայրի 1-ին և 2-րդ փողոցների, Փյունիկ բնակավայրի  1-ին փողոց 4 նրբ.-ի ասֆալտապատման աշխատանքներ՝  141615.3 հազ. դր:</w:t>
            </w:r>
          </w:p>
        </w:tc>
        <w:tc>
          <w:tcPr>
            <w:tcW w:w="5002" w:type="dxa"/>
            <w:vAlign w:val="center"/>
          </w:tcPr>
          <w:p w14:paraId="12DB6981" w14:textId="77777777" w:rsidR="00E52C4A" w:rsidRPr="00E52C4A" w:rsidRDefault="00E52C4A" w:rsidP="00E52C4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52C4A">
              <w:rPr>
                <w:rFonts w:ascii="GHEA Grapalat" w:hAnsi="GHEA Grapalat" w:cs="Arial"/>
                <w:sz w:val="22"/>
                <w:szCs w:val="22"/>
                <w:lang w:val="hy-AM"/>
              </w:rPr>
              <w:t>Ծաղկաձոր համայնքում 2022 թվականի առաջին եռամսյակում հաշվի առնելով ձմեռային ժամանակաշրջանի եղանակային անբարենպաստ պայմանները կապիտալ ծրագրեր չեն իրականացվել։</w:t>
            </w:r>
          </w:p>
          <w:p w14:paraId="066B4399" w14:textId="77777777" w:rsidR="00E52C4A" w:rsidRPr="00E52C4A" w:rsidRDefault="00E52C4A" w:rsidP="00E52C4A">
            <w:pPr>
              <w:pStyle w:val="ae"/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770E3AB5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77EF2285" w14:textId="77777777" w:rsidR="00E52C4A" w:rsidRPr="00E52C4A" w:rsidRDefault="00E52C4A" w:rsidP="00E52C4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>Առաջիկայում համայնքը կստանա ևս մի քանի մեքենա մեխանիզմներ, որոնք կնպաստեն համայնքի աղբահանության և սան մաքրման աշխատանքների իրականացման՝ լուծելով բազմաթիվ կոմունալ խնդիրներ:</w:t>
      </w:r>
    </w:p>
    <w:p w14:paraId="65096629" w14:textId="2C0C3065" w:rsidR="00DA2913" w:rsidRPr="00E52C4A" w:rsidRDefault="00E52C4A" w:rsidP="00E52C4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E52C4A">
        <w:rPr>
          <w:rFonts w:ascii="GHEA Grapalat" w:hAnsi="GHEA Grapalat"/>
          <w:sz w:val="22"/>
          <w:szCs w:val="22"/>
          <w:lang w:val="hy-AM"/>
        </w:rPr>
        <w:t xml:space="preserve">Ծաղկաձոր համայնքի արտաքին լուսավորության բարելավման շրջանակներում </w:t>
      </w:r>
      <w:r w:rsidRPr="00E52C4A">
        <w:rPr>
          <w:rFonts w:ascii="GHEA Grapalat" w:hAnsi="GHEA Grapalat"/>
          <w:b/>
          <w:sz w:val="22"/>
          <w:szCs w:val="22"/>
          <w:lang w:val="hy-AM"/>
        </w:rPr>
        <w:t xml:space="preserve">Ծաղկաձոր </w:t>
      </w:r>
      <w:r w:rsidRPr="00E52C4A">
        <w:rPr>
          <w:rFonts w:ascii="GHEA Grapalat" w:hAnsi="GHEA Grapalat"/>
          <w:sz w:val="22"/>
          <w:szCs w:val="22"/>
          <w:lang w:val="hy-AM"/>
        </w:rPr>
        <w:t>քաղաքային համայնքի 1500 լուսատու կփոխարինվի ժամանակակից լուսադիոդային սարքերով, իսկ 5 բնակավայրում կանցկացվի ժամանակակից լեդ լուսավորու</w:t>
      </w:r>
    </w:p>
    <w:sectPr w:rsidR="00DA2913" w:rsidRPr="00E52C4A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D5592" w14:textId="77777777" w:rsidR="001360E1" w:rsidRDefault="001360E1" w:rsidP="00E52C4A">
      <w:r>
        <w:separator/>
      </w:r>
    </w:p>
  </w:endnote>
  <w:endnote w:type="continuationSeparator" w:id="0">
    <w:p w14:paraId="0AB33BE8" w14:textId="77777777" w:rsidR="001360E1" w:rsidRDefault="001360E1" w:rsidP="00E5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5C4DA" w14:textId="77777777" w:rsidR="001360E1" w:rsidRDefault="001360E1" w:rsidP="00E52C4A">
      <w:r>
        <w:separator/>
      </w:r>
    </w:p>
  </w:footnote>
  <w:footnote w:type="continuationSeparator" w:id="0">
    <w:p w14:paraId="7DEBBE50" w14:textId="77777777" w:rsidR="001360E1" w:rsidRDefault="001360E1" w:rsidP="00E52C4A">
      <w:r>
        <w:continuationSeparator/>
      </w:r>
    </w:p>
  </w:footnote>
  <w:footnote w:id="1">
    <w:p w14:paraId="6AA951B4" w14:textId="77777777" w:rsidR="00E52C4A" w:rsidRPr="00F34DAB" w:rsidRDefault="00E52C4A" w:rsidP="00E52C4A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46D"/>
    <w:multiLevelType w:val="hybridMultilevel"/>
    <w:tmpl w:val="A49C64DC"/>
    <w:lvl w:ilvl="0" w:tplc="94D0912A">
      <w:start w:val="1"/>
      <w:numFmt w:val="decimal"/>
      <w:lvlText w:val="%1."/>
      <w:lvlJc w:val="left"/>
      <w:pPr>
        <w:ind w:left="927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0657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D0D33"/>
    <w:rsid w:val="000E221D"/>
    <w:rsid w:val="000E2BF0"/>
    <w:rsid w:val="000F0027"/>
    <w:rsid w:val="000F0552"/>
    <w:rsid w:val="000F3E32"/>
    <w:rsid w:val="000F6123"/>
    <w:rsid w:val="000F72FB"/>
    <w:rsid w:val="000F757D"/>
    <w:rsid w:val="0011241B"/>
    <w:rsid w:val="0011666E"/>
    <w:rsid w:val="00117DED"/>
    <w:rsid w:val="00123925"/>
    <w:rsid w:val="001254A0"/>
    <w:rsid w:val="00126609"/>
    <w:rsid w:val="001360E1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7002B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684B"/>
    <w:rsid w:val="002C2464"/>
    <w:rsid w:val="002C7DAB"/>
    <w:rsid w:val="002E0493"/>
    <w:rsid w:val="002E73CD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4CEC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023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62C0B"/>
    <w:rsid w:val="00564C5A"/>
    <w:rsid w:val="005659A4"/>
    <w:rsid w:val="00587D24"/>
    <w:rsid w:val="005A0654"/>
    <w:rsid w:val="005A2C2F"/>
    <w:rsid w:val="005A5322"/>
    <w:rsid w:val="005D2797"/>
    <w:rsid w:val="005D2FD7"/>
    <w:rsid w:val="005D498F"/>
    <w:rsid w:val="005D5A3F"/>
    <w:rsid w:val="005D6C65"/>
    <w:rsid w:val="005E2D67"/>
    <w:rsid w:val="005E2F3C"/>
    <w:rsid w:val="005E378E"/>
    <w:rsid w:val="005E66AE"/>
    <w:rsid w:val="005F3BD6"/>
    <w:rsid w:val="005F69B6"/>
    <w:rsid w:val="00611349"/>
    <w:rsid w:val="00614859"/>
    <w:rsid w:val="006155A4"/>
    <w:rsid w:val="00617568"/>
    <w:rsid w:val="006277E2"/>
    <w:rsid w:val="00632A9E"/>
    <w:rsid w:val="00643915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0428"/>
    <w:rsid w:val="006C7AF1"/>
    <w:rsid w:val="006C7E8A"/>
    <w:rsid w:val="006D5633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B1296"/>
    <w:rsid w:val="007B1DB6"/>
    <w:rsid w:val="007B312C"/>
    <w:rsid w:val="007B6548"/>
    <w:rsid w:val="007C5A5F"/>
    <w:rsid w:val="007D00B3"/>
    <w:rsid w:val="007D0A7F"/>
    <w:rsid w:val="007D0C0D"/>
    <w:rsid w:val="007D1298"/>
    <w:rsid w:val="007F00D2"/>
    <w:rsid w:val="007F210C"/>
    <w:rsid w:val="00801188"/>
    <w:rsid w:val="008113FC"/>
    <w:rsid w:val="0081392C"/>
    <w:rsid w:val="00823B38"/>
    <w:rsid w:val="00826395"/>
    <w:rsid w:val="008366B3"/>
    <w:rsid w:val="0084446E"/>
    <w:rsid w:val="0085107C"/>
    <w:rsid w:val="00857BB1"/>
    <w:rsid w:val="00881F55"/>
    <w:rsid w:val="00883F34"/>
    <w:rsid w:val="008846CD"/>
    <w:rsid w:val="00891FD1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B7958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292E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C7728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90F78"/>
    <w:rsid w:val="00C91CF8"/>
    <w:rsid w:val="00C92010"/>
    <w:rsid w:val="00CA7B14"/>
    <w:rsid w:val="00CA7F45"/>
    <w:rsid w:val="00CB09CA"/>
    <w:rsid w:val="00CC067E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2913"/>
    <w:rsid w:val="00DA53CC"/>
    <w:rsid w:val="00DA5BDC"/>
    <w:rsid w:val="00DC2B52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52C4A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4410C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DE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E52C4A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E52C4A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E52C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E52C4A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E52C4A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E52C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5C8E4-C867-4272-99E4-CD80BB3A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7954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7</cp:revision>
  <cp:lastPrinted>2010-05-11T13:07:00Z</cp:lastPrinted>
  <dcterms:created xsi:type="dcterms:W3CDTF">2022-04-06T05:12:00Z</dcterms:created>
  <dcterms:modified xsi:type="dcterms:W3CDTF">2022-04-06T05:32:00Z</dcterms:modified>
</cp:coreProperties>
</file>